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ackground w:color="FFFFFF"/>
  <w:body>
    <w:p>
      <w:r>
        <mc:AlternateContent>
          <mc:Choice Requires="wps">
            <w:drawing>
              <wp:anchor distT="152400" distB="152400" distL="152400" distR="152400" simplePos="0" relativeHeight="251659264" behindDoc="0" locked="0" layoutInCell="1" allowOverlap="1">
                <wp:simplePos x="0" y="0"/>
                <wp:positionH relativeFrom="page">
                  <wp:posOffset>584200</wp:posOffset>
                </wp:positionH>
                <wp:positionV relativeFrom="page">
                  <wp:posOffset>977900</wp:posOffset>
                </wp:positionV>
                <wp:extent cx="6400800" cy="1676400"/>
                <wp:effectExtent l="0" t="0" r="0" b="0"/>
                <wp:wrapNone/>
                <wp:docPr id="107374182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800" cy="1676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4C4C4C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26" style="visibility:visible;position:absolute;margin-left:46.0pt;margin-top:77.0pt;width:504.0pt;height:132.0pt;z-index:251659264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4C4C4C" opacity="100.0%" weight="1.0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>
        <w:drawing>
          <wp:anchor distT="152400" distB="152400" distL="152400" distR="152400" simplePos="0" relativeHeight="251660288" behindDoc="0" locked="0" layoutInCell="1" allowOverlap="1">
            <wp:simplePos x="0" y="0"/>
            <wp:positionH relativeFrom="page">
              <wp:posOffset>584200</wp:posOffset>
            </wp:positionH>
            <wp:positionV relativeFrom="page">
              <wp:posOffset>2801620</wp:posOffset>
            </wp:positionV>
            <wp:extent cx="6400800" cy="4292600"/>
            <wp:effectExtent l="0" t="0" r="0" b="0"/>
            <wp:wrapNone/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flíkouš.jp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rcRect l="0" t="27609" r="0" b="27609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42926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152400" distB="152400" distL="152400" distR="152400" simplePos="0" relativeHeight="251661312" behindDoc="0" locked="0" layoutInCell="1" allowOverlap="1">
                <wp:simplePos x="0" y="0"/>
                <wp:positionH relativeFrom="page">
                  <wp:posOffset>736600</wp:posOffset>
                </wp:positionH>
                <wp:positionV relativeFrom="page">
                  <wp:posOffset>952500</wp:posOffset>
                </wp:positionV>
                <wp:extent cx="6096000" cy="1600200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6000" cy="16002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Název"/>
                              <w:jc w:val="center"/>
                              <w:rPr>
                                <w:color w:val="d71e00"/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color w:val="d71e00"/>
                                <w:sz w:val="144"/>
                                <w:szCs w:val="144"/>
                                <w:rtl w:val="0"/>
                              </w:rPr>
                              <w:t>HLED</w:t>
                            </w:r>
                            <w:r>
                              <w:rPr>
                                <w:color w:val="d71e00"/>
                                <w:sz w:val="144"/>
                                <w:szCs w:val="144"/>
                                <w:rtl w:val="0"/>
                              </w:rPr>
                              <w:t xml:space="preserve">Á </w:t>
                            </w:r>
                            <w:r>
                              <w:rPr>
                                <w:color w:val="d71e00"/>
                                <w:sz w:val="144"/>
                                <w:szCs w:val="144"/>
                                <w:rtl w:val="0"/>
                              </w:rPr>
                              <w:t>se!</w:t>
                            </w:r>
                            <w:r>
                              <w:rPr>
                                <w:color w:val="d71e00"/>
                                <w:sz w:val="144"/>
                                <w:szCs w:val="144"/>
                              </w:rPr>
                            </w:r>
                          </w:p>
                          <w:p>
                            <w:pPr>
                              <w:pStyle w:val="Nadpis"/>
                              <w:jc w:val="center"/>
                            </w:pPr>
                            <w:r>
                              <w:rPr>
                                <w:color w:val="e95767"/>
                                <w:rtl w:val="0"/>
                              </w:rPr>
                              <w:t>JM</w:t>
                            </w:r>
                            <w:r>
                              <w:rPr>
                                <w:color w:val="e95767"/>
                                <w:rtl w:val="0"/>
                              </w:rPr>
                              <w:t>É</w:t>
                            </w:r>
                            <w:r>
                              <w:rPr>
                                <w:color w:val="e95767"/>
                                <w:rtl w:val="0"/>
                              </w:rPr>
                              <w:t>NO KO</w:t>
                            </w:r>
                            <w:r>
                              <w:rPr>
                                <w:color w:val="e95767"/>
                                <w:rtl w:val="0"/>
                              </w:rPr>
                              <w:t>Č</w:t>
                            </w:r>
                            <w:r>
                              <w:rPr>
                                <w:color w:val="e95767"/>
                                <w:rtl w:val="0"/>
                              </w:rPr>
                              <w:t>I</w:t>
                            </w:r>
                            <w:r>
                              <w:rPr>
                                <w:color w:val="e95767"/>
                                <w:rtl w:val="0"/>
                              </w:rPr>
                              <w:t>Č</w:t>
                            </w:r>
                            <w:r>
                              <w:rPr>
                                <w:color w:val="e95767"/>
                                <w:rtl w:val="0"/>
                              </w:rPr>
                              <w:t>KY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7" type="#_x0000_t202" style="visibility:visible;position:absolute;margin-left:58.0pt;margin-top:75.0pt;width:480.0pt;height:126.0pt;z-index:251661312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Název"/>
                        <w:jc w:val="center"/>
                        <w:rPr>
                          <w:color w:val="d71e00"/>
                          <w:sz w:val="144"/>
                          <w:szCs w:val="144"/>
                        </w:rPr>
                      </w:pPr>
                      <w:r>
                        <w:rPr>
                          <w:color w:val="d71e00"/>
                          <w:sz w:val="144"/>
                          <w:szCs w:val="144"/>
                          <w:rtl w:val="0"/>
                        </w:rPr>
                        <w:t>HLED</w:t>
                      </w:r>
                      <w:r>
                        <w:rPr>
                          <w:color w:val="d71e00"/>
                          <w:sz w:val="144"/>
                          <w:szCs w:val="144"/>
                          <w:rtl w:val="0"/>
                        </w:rPr>
                        <w:t xml:space="preserve">Á </w:t>
                      </w:r>
                      <w:r>
                        <w:rPr>
                          <w:color w:val="d71e00"/>
                          <w:sz w:val="144"/>
                          <w:szCs w:val="144"/>
                          <w:rtl w:val="0"/>
                        </w:rPr>
                        <w:t>se!</w:t>
                      </w:r>
                      <w:r>
                        <w:rPr>
                          <w:color w:val="d71e00"/>
                          <w:sz w:val="144"/>
                          <w:szCs w:val="144"/>
                        </w:rPr>
                      </w:r>
                    </w:p>
                    <w:p>
                      <w:pPr>
                        <w:pStyle w:val="Nadpis"/>
                        <w:jc w:val="center"/>
                      </w:pPr>
                      <w:r>
                        <w:rPr>
                          <w:color w:val="e95767"/>
                          <w:rtl w:val="0"/>
                        </w:rPr>
                        <w:t>JM</w:t>
                      </w:r>
                      <w:r>
                        <w:rPr>
                          <w:color w:val="e95767"/>
                          <w:rtl w:val="0"/>
                        </w:rPr>
                        <w:t>É</w:t>
                      </w:r>
                      <w:r>
                        <w:rPr>
                          <w:color w:val="e95767"/>
                          <w:rtl w:val="0"/>
                        </w:rPr>
                        <w:t>NO KO</w:t>
                      </w:r>
                      <w:r>
                        <w:rPr>
                          <w:color w:val="e95767"/>
                          <w:rtl w:val="0"/>
                        </w:rPr>
                        <w:t>Č</w:t>
                      </w:r>
                      <w:r>
                        <w:rPr>
                          <w:color w:val="e95767"/>
                          <w:rtl w:val="0"/>
                        </w:rPr>
                        <w:t>I</w:t>
                      </w:r>
                      <w:r>
                        <w:rPr>
                          <w:color w:val="e95767"/>
                          <w:rtl w:val="0"/>
                        </w:rPr>
                        <w:t>Č</w:t>
                      </w:r>
                      <w:r>
                        <w:rPr>
                          <w:color w:val="e95767"/>
                          <w:rtl w:val="0"/>
                        </w:rPr>
                        <w:t>KY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62336" behindDoc="0" locked="0" layoutInCell="1" allowOverlap="1">
                <wp:simplePos x="0" y="0"/>
                <wp:positionH relativeFrom="page">
                  <wp:posOffset>584199</wp:posOffset>
                </wp:positionH>
                <wp:positionV relativeFrom="page">
                  <wp:posOffset>9412208</wp:posOffset>
                </wp:positionV>
                <wp:extent cx="6400800" cy="1159272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800" cy="115927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Popisek"/>
                            </w:pPr>
                            <w:r>
                              <w:rPr>
                                <w:rFonts w:ascii="Avenir Next" w:hAnsi="Avenir Next"/>
                                <w:b w:val="1"/>
                                <w:bCs w:val="1"/>
                                <w:color w:val="d71e00"/>
                                <w:sz w:val="62"/>
                                <w:szCs w:val="62"/>
                                <w:rtl w:val="0"/>
                              </w:rPr>
                              <w:t>ODM</w:t>
                            </w:r>
                            <w:r>
                              <w:rPr>
                                <w:rFonts w:ascii="Avenir Next" w:hAnsi="Avenir Next" w:hint="default"/>
                                <w:b w:val="1"/>
                                <w:bCs w:val="1"/>
                                <w:color w:val="d71e00"/>
                                <w:sz w:val="62"/>
                                <w:szCs w:val="62"/>
                                <w:rtl w:val="0"/>
                              </w:rPr>
                              <w:t>Ě</w:t>
                            </w:r>
                            <w:r>
                              <w:rPr>
                                <w:rFonts w:ascii="Avenir Next" w:hAnsi="Avenir Next"/>
                                <w:b w:val="1"/>
                                <w:bCs w:val="1"/>
                                <w:color w:val="d71e00"/>
                                <w:sz w:val="62"/>
                                <w:szCs w:val="62"/>
                                <w:rtl w:val="0"/>
                              </w:rPr>
                              <w:t>NA: V</w:t>
                            </w:r>
                            <w:r>
                              <w:rPr>
                                <w:rFonts w:ascii="Avenir Next" w:hAnsi="Avenir Next" w:hint="default"/>
                                <w:b w:val="1"/>
                                <w:bCs w:val="1"/>
                                <w:color w:val="d71e00"/>
                                <w:sz w:val="62"/>
                                <w:szCs w:val="62"/>
                                <w:rtl w:val="0"/>
                              </w:rPr>
                              <w:t>ÝŠ</w:t>
                            </w:r>
                            <w:r>
                              <w:rPr>
                                <w:rFonts w:ascii="Avenir Next" w:hAnsi="Avenir Next"/>
                                <w:b w:val="1"/>
                                <w:bCs w:val="1"/>
                                <w:color w:val="d71e00"/>
                                <w:sz w:val="62"/>
                                <w:szCs w:val="62"/>
                                <w:rtl w:val="0"/>
                              </w:rPr>
                              <w:t>E ODM</w:t>
                            </w:r>
                            <w:r>
                              <w:rPr>
                                <w:rFonts w:ascii="Avenir Next" w:hAnsi="Avenir Next" w:hint="default"/>
                                <w:b w:val="1"/>
                                <w:bCs w:val="1"/>
                                <w:color w:val="d71e00"/>
                                <w:sz w:val="62"/>
                                <w:szCs w:val="62"/>
                                <w:rtl w:val="0"/>
                              </w:rPr>
                              <w:t>Ě</w:t>
                            </w:r>
                            <w:r>
                              <w:rPr>
                                <w:rFonts w:ascii="Avenir Next" w:hAnsi="Avenir Next"/>
                                <w:b w:val="1"/>
                                <w:bCs w:val="1"/>
                                <w:color w:val="d71e00"/>
                                <w:sz w:val="62"/>
                                <w:szCs w:val="62"/>
                                <w:rtl w:val="0"/>
                              </w:rPr>
                              <w:t>NY</w:t>
                            </w:r>
                          </w:p>
                        </w:txbxContent>
                      </wps:txbx>
                      <wps:bodyPr wrap="square" lIns="101600" tIns="101600" rIns="101600" bIns="101600" numCol="1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8" style="visibility:visible;position:absolute;margin-left:46.0pt;margin-top:741.1pt;width:504.0pt;height:91.3pt;z-index:251662336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color="#FFFFFF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Popisek"/>
                      </w:pPr>
                      <w:r>
                        <w:rPr>
                          <w:rFonts w:ascii="Avenir Next" w:hAnsi="Avenir Next"/>
                          <w:b w:val="1"/>
                          <w:bCs w:val="1"/>
                          <w:color w:val="d71e00"/>
                          <w:sz w:val="62"/>
                          <w:szCs w:val="62"/>
                          <w:rtl w:val="0"/>
                        </w:rPr>
                        <w:t>ODM</w:t>
                      </w:r>
                      <w:r>
                        <w:rPr>
                          <w:rFonts w:ascii="Avenir Next" w:hAnsi="Avenir Next" w:hint="default"/>
                          <w:b w:val="1"/>
                          <w:bCs w:val="1"/>
                          <w:color w:val="d71e00"/>
                          <w:sz w:val="62"/>
                          <w:szCs w:val="62"/>
                          <w:rtl w:val="0"/>
                        </w:rPr>
                        <w:t>Ě</w:t>
                      </w:r>
                      <w:r>
                        <w:rPr>
                          <w:rFonts w:ascii="Avenir Next" w:hAnsi="Avenir Next"/>
                          <w:b w:val="1"/>
                          <w:bCs w:val="1"/>
                          <w:color w:val="d71e00"/>
                          <w:sz w:val="62"/>
                          <w:szCs w:val="62"/>
                          <w:rtl w:val="0"/>
                        </w:rPr>
                        <w:t>NA: V</w:t>
                      </w:r>
                      <w:r>
                        <w:rPr>
                          <w:rFonts w:ascii="Avenir Next" w:hAnsi="Avenir Next" w:hint="default"/>
                          <w:b w:val="1"/>
                          <w:bCs w:val="1"/>
                          <w:color w:val="d71e00"/>
                          <w:sz w:val="62"/>
                          <w:szCs w:val="62"/>
                          <w:rtl w:val="0"/>
                        </w:rPr>
                        <w:t>ÝŠ</w:t>
                      </w:r>
                      <w:r>
                        <w:rPr>
                          <w:rFonts w:ascii="Avenir Next" w:hAnsi="Avenir Next"/>
                          <w:b w:val="1"/>
                          <w:bCs w:val="1"/>
                          <w:color w:val="d71e00"/>
                          <w:sz w:val="62"/>
                          <w:szCs w:val="62"/>
                          <w:rtl w:val="0"/>
                        </w:rPr>
                        <w:t>E ODM</w:t>
                      </w:r>
                      <w:r>
                        <w:rPr>
                          <w:rFonts w:ascii="Avenir Next" w:hAnsi="Avenir Next" w:hint="default"/>
                          <w:b w:val="1"/>
                          <w:bCs w:val="1"/>
                          <w:color w:val="d71e00"/>
                          <w:sz w:val="62"/>
                          <w:szCs w:val="62"/>
                          <w:rtl w:val="0"/>
                        </w:rPr>
                        <w:t>Ě</w:t>
                      </w:r>
                      <w:r>
                        <w:rPr>
                          <w:rFonts w:ascii="Avenir Next" w:hAnsi="Avenir Next"/>
                          <w:b w:val="1"/>
                          <w:bCs w:val="1"/>
                          <w:color w:val="d71e00"/>
                          <w:sz w:val="62"/>
                          <w:szCs w:val="62"/>
                          <w:rtl w:val="0"/>
                        </w:rPr>
                        <w:t>NY</w:t>
                      </w:r>
                    </w:p>
                  </w:txbxContent>
                </v:textbox>
                <w10:wrap type="none" side="bothSides" anchorx="page" anchory="page"/>
              </v:rect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63360" behindDoc="0" locked="0" layoutInCell="1" allowOverlap="1">
                <wp:simplePos x="0" y="0"/>
                <wp:positionH relativeFrom="page">
                  <wp:posOffset>584200</wp:posOffset>
                </wp:positionH>
                <wp:positionV relativeFrom="page">
                  <wp:posOffset>7207369</wp:posOffset>
                </wp:positionV>
                <wp:extent cx="6400800" cy="2137291"/>
                <wp:effectExtent l="0" t="0" r="0" b="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0800" cy="2137291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Text 2"/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  <w:rtl w:val="0"/>
                              </w:rPr>
                              <w:t>POPIS KO</w:t>
                            </w:r>
                            <w:r>
                              <w:rPr>
                                <w:sz w:val="40"/>
                                <w:szCs w:val="40"/>
                                <w:rtl w:val="0"/>
                              </w:rPr>
                              <w:t>Č</w:t>
                            </w:r>
                            <w:r>
                              <w:rPr>
                                <w:sz w:val="40"/>
                                <w:szCs w:val="40"/>
                                <w:rtl w:val="0"/>
                              </w:rPr>
                              <w:t>KY</w:t>
                            </w:r>
                          </w:p>
                          <w:p>
                            <w:pPr>
                              <w:pStyle w:val="Text"/>
                              <w:jc w:val="both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  <w:rtl w:val="0"/>
                              </w:rPr>
                              <w:t>Barva zv</w:t>
                            </w:r>
                            <w:r>
                              <w:rPr>
                                <w:sz w:val="32"/>
                                <w:szCs w:val="32"/>
                                <w:rtl w:val="0"/>
                              </w:rPr>
                              <w:t>íř</w:t>
                            </w:r>
                            <w:r>
                              <w:rPr>
                                <w:sz w:val="32"/>
                                <w:szCs w:val="32"/>
                                <w:rtl w:val="0"/>
                              </w:rPr>
                              <w:t>ete, zvl</w:t>
                            </w:r>
                            <w:r>
                              <w:rPr>
                                <w:sz w:val="32"/>
                                <w:szCs w:val="32"/>
                                <w:rtl w:val="0"/>
                              </w:rPr>
                              <w:t>áš</w:t>
                            </w:r>
                            <w:r>
                              <w:rPr>
                                <w:sz w:val="32"/>
                                <w:szCs w:val="32"/>
                                <w:rtl w:val="0"/>
                              </w:rPr>
                              <w:t>tn</w:t>
                            </w:r>
                            <w:r>
                              <w:rPr>
                                <w:sz w:val="32"/>
                                <w:szCs w:val="32"/>
                                <w:rtl w:val="0"/>
                              </w:rPr>
                              <w:t xml:space="preserve">í </w:t>
                            </w:r>
                            <w:r>
                              <w:rPr>
                                <w:sz w:val="32"/>
                                <w:szCs w:val="32"/>
                                <w:rtl w:val="0"/>
                              </w:rPr>
                              <w:t>znaky, povaha. Napi</w:t>
                            </w:r>
                            <w:r>
                              <w:rPr>
                                <w:sz w:val="32"/>
                                <w:szCs w:val="32"/>
                                <w:rtl w:val="0"/>
                              </w:rPr>
                              <w:t>š</w:t>
                            </w:r>
                            <w:r>
                              <w:rPr>
                                <w:sz w:val="32"/>
                                <w:szCs w:val="32"/>
                                <w:rtl w:val="0"/>
                              </w:rPr>
                              <w:t>t</w:t>
                            </w:r>
                            <w:r>
                              <w:rPr>
                                <w:sz w:val="32"/>
                                <w:szCs w:val="32"/>
                                <w:rtl w:val="0"/>
                              </w:rPr>
                              <w:t xml:space="preserve">ě </w:t>
                            </w:r>
                            <w:r>
                              <w:rPr>
                                <w:sz w:val="32"/>
                                <w:szCs w:val="32"/>
                                <w:rtl w:val="0"/>
                              </w:rPr>
                              <w:t>zde tak</w:t>
                            </w:r>
                            <w:r>
                              <w:rPr>
                                <w:sz w:val="32"/>
                                <w:szCs w:val="32"/>
                                <w:rtl w:val="0"/>
                              </w:rPr>
                              <w:t xml:space="preserve">é </w:t>
                            </w:r>
                            <w:r>
                              <w:rPr>
                                <w:sz w:val="32"/>
                                <w:szCs w:val="32"/>
                                <w:rtl w:val="0"/>
                              </w:rPr>
                              <w:t>na jak</w:t>
                            </w:r>
                            <w:r>
                              <w:rPr>
                                <w:sz w:val="32"/>
                                <w:szCs w:val="32"/>
                                <w:rtl w:val="0"/>
                              </w:rPr>
                              <w:t xml:space="preserve">é </w:t>
                            </w:r>
                            <w:r>
                              <w:rPr>
                                <w:sz w:val="32"/>
                                <w:szCs w:val="32"/>
                                <w:rtl w:val="0"/>
                              </w:rPr>
                              <w:t>jm</w:t>
                            </w:r>
                            <w:r>
                              <w:rPr>
                                <w:sz w:val="32"/>
                                <w:szCs w:val="32"/>
                                <w:rtl w:val="0"/>
                              </w:rPr>
                              <w:t>é</w:t>
                            </w:r>
                            <w:r>
                              <w:rPr>
                                <w:sz w:val="32"/>
                                <w:szCs w:val="32"/>
                                <w:rtl w:val="0"/>
                              </w:rPr>
                              <w:t>no sly</w:t>
                            </w:r>
                            <w:r>
                              <w:rPr>
                                <w:sz w:val="32"/>
                                <w:szCs w:val="32"/>
                                <w:rtl w:val="0"/>
                              </w:rPr>
                              <w:t>ší</w:t>
                            </w:r>
                            <w:r>
                              <w:rPr>
                                <w:sz w:val="32"/>
                                <w:szCs w:val="32"/>
                                <w:rtl w:val="0"/>
                              </w:rPr>
                              <w:t>, jak je mo</w:t>
                            </w:r>
                            <w:r>
                              <w:rPr>
                                <w:sz w:val="32"/>
                                <w:szCs w:val="32"/>
                                <w:rtl w:val="0"/>
                              </w:rPr>
                              <w:t>ž</w:t>
                            </w:r>
                            <w:r>
                              <w:rPr>
                                <w:sz w:val="32"/>
                                <w:szCs w:val="32"/>
                                <w:rtl w:val="0"/>
                              </w:rPr>
                              <w:t>n</w:t>
                            </w:r>
                            <w:r>
                              <w:rPr>
                                <w:sz w:val="32"/>
                                <w:szCs w:val="32"/>
                                <w:rtl w:val="0"/>
                              </w:rPr>
                              <w:t xml:space="preserve">é </w:t>
                            </w:r>
                            <w:r>
                              <w:rPr>
                                <w:sz w:val="32"/>
                                <w:szCs w:val="32"/>
                                <w:rtl w:val="0"/>
                              </w:rPr>
                              <w:t>zv</w:t>
                            </w:r>
                            <w:r>
                              <w:rPr>
                                <w:sz w:val="32"/>
                                <w:szCs w:val="32"/>
                                <w:rtl w:val="0"/>
                              </w:rPr>
                              <w:t>íř</w:t>
                            </w:r>
                            <w:r>
                              <w:rPr>
                                <w:sz w:val="32"/>
                                <w:szCs w:val="32"/>
                                <w:rtl w:val="0"/>
                              </w:rPr>
                              <w:t>e p</w:t>
                            </w:r>
                            <w:r>
                              <w:rPr>
                                <w:sz w:val="32"/>
                                <w:szCs w:val="32"/>
                                <w:rtl w:val="0"/>
                              </w:rPr>
                              <w:t>ř</w:t>
                            </w:r>
                            <w:r>
                              <w:rPr>
                                <w:sz w:val="32"/>
                                <w:szCs w:val="32"/>
                                <w:rtl w:val="0"/>
                              </w:rPr>
                              <w:t>ivolat a sna</w:t>
                            </w:r>
                            <w:r>
                              <w:rPr>
                                <w:sz w:val="32"/>
                                <w:szCs w:val="32"/>
                                <w:rtl w:val="0"/>
                              </w:rPr>
                              <w:t>ž</w:t>
                            </w:r>
                            <w:r>
                              <w:rPr>
                                <w:sz w:val="32"/>
                                <w:szCs w:val="32"/>
                                <w:rtl w:val="0"/>
                              </w:rPr>
                              <w:t>te se ho nejl</w:t>
                            </w:r>
                            <w:r>
                              <w:rPr>
                                <w:sz w:val="32"/>
                                <w:szCs w:val="32"/>
                                <w:rtl w:val="0"/>
                              </w:rPr>
                              <w:t>é</w:t>
                            </w:r>
                            <w:r>
                              <w:rPr>
                                <w:sz w:val="32"/>
                                <w:szCs w:val="32"/>
                                <w:rtl w:val="0"/>
                              </w:rPr>
                              <w:t>pe identifikovat pro p</w:t>
                            </w:r>
                            <w:r>
                              <w:rPr>
                                <w:sz w:val="32"/>
                                <w:szCs w:val="32"/>
                                <w:rtl w:val="0"/>
                              </w:rPr>
                              <w:t>ří</w:t>
                            </w:r>
                            <w:r>
                              <w:rPr>
                                <w:sz w:val="32"/>
                                <w:szCs w:val="32"/>
                                <w:rtl w:val="0"/>
                              </w:rPr>
                              <w:t>padn</w:t>
                            </w:r>
                            <w:r>
                              <w:rPr>
                                <w:sz w:val="32"/>
                                <w:szCs w:val="32"/>
                                <w:rtl w:val="0"/>
                              </w:rPr>
                              <w:t xml:space="preserve">é </w:t>
                            </w:r>
                            <w:r>
                              <w:rPr>
                                <w:sz w:val="32"/>
                                <w:szCs w:val="32"/>
                                <w:rtl w:val="0"/>
                              </w:rPr>
                              <w:t>n</w:t>
                            </w:r>
                            <w:r>
                              <w:rPr>
                                <w:sz w:val="32"/>
                                <w:szCs w:val="32"/>
                                <w:rtl w:val="0"/>
                              </w:rPr>
                              <w:t>á</w:t>
                            </w:r>
                            <w:r>
                              <w:rPr>
                                <w:sz w:val="32"/>
                                <w:szCs w:val="32"/>
                                <w:rtl w:val="0"/>
                              </w:rPr>
                              <w:t>lezce. Specifikujte tak</w:t>
                            </w:r>
                            <w:r>
                              <w:rPr>
                                <w:sz w:val="32"/>
                                <w:szCs w:val="32"/>
                                <w:rtl w:val="0"/>
                              </w:rPr>
                              <w:t xml:space="preserve">é </w:t>
                            </w:r>
                            <w:r>
                              <w:rPr>
                                <w:sz w:val="32"/>
                                <w:szCs w:val="32"/>
                                <w:rtl w:val="0"/>
                              </w:rPr>
                              <w:t>m</w:t>
                            </w:r>
                            <w:r>
                              <w:rPr>
                                <w:sz w:val="32"/>
                                <w:szCs w:val="32"/>
                                <w:rtl w:val="0"/>
                              </w:rPr>
                              <w:t>í</w:t>
                            </w:r>
                            <w:r>
                              <w:rPr>
                                <w:sz w:val="32"/>
                                <w:szCs w:val="32"/>
                                <w:rtl w:val="0"/>
                              </w:rPr>
                              <w:t>sto ztr</w:t>
                            </w:r>
                            <w:r>
                              <w:rPr>
                                <w:sz w:val="32"/>
                                <w:szCs w:val="32"/>
                                <w:rtl w:val="0"/>
                              </w:rPr>
                              <w:t>á</w:t>
                            </w:r>
                            <w:r>
                              <w:rPr>
                                <w:sz w:val="32"/>
                                <w:szCs w:val="32"/>
                                <w:rtl w:val="0"/>
                              </w:rPr>
                              <w:t>ty, jak ke ztr</w:t>
                            </w:r>
                            <w:r>
                              <w:rPr>
                                <w:sz w:val="32"/>
                                <w:szCs w:val="32"/>
                                <w:rtl w:val="0"/>
                              </w:rPr>
                              <w:t>á</w:t>
                            </w:r>
                            <w:r>
                              <w:rPr>
                                <w:sz w:val="32"/>
                                <w:szCs w:val="32"/>
                                <w:rtl w:val="0"/>
                              </w:rPr>
                              <w:t>t</w:t>
                            </w:r>
                            <w:r>
                              <w:rPr>
                                <w:sz w:val="32"/>
                                <w:szCs w:val="32"/>
                                <w:rtl w:val="0"/>
                              </w:rPr>
                              <w:t xml:space="preserve">ě </w:t>
                            </w:r>
                            <w:r>
                              <w:rPr>
                                <w:sz w:val="32"/>
                                <w:szCs w:val="32"/>
                                <w:rtl w:val="0"/>
                              </w:rPr>
                              <w:t>do</w:t>
                            </w:r>
                            <w:r>
                              <w:rPr>
                                <w:sz w:val="32"/>
                                <w:szCs w:val="32"/>
                                <w:rtl w:val="0"/>
                              </w:rPr>
                              <w:t>š</w:t>
                            </w:r>
                            <w:r>
                              <w:rPr>
                                <w:sz w:val="32"/>
                                <w:szCs w:val="32"/>
                                <w:rtl w:val="0"/>
                              </w:rPr>
                              <w:t>lo.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</w:r>
                          </w:p>
                          <w:p>
                            <w:pPr>
                              <w:pStyle w:val="Informace"/>
                              <w:tabs>
                                <w:tab w:val="left" w:pos="1768"/>
                                <w:tab w:val="left" w:pos="2652"/>
                                <w:tab w:val="left" w:pos="3536"/>
                                <w:tab w:val="left" w:pos="4420"/>
                                <w:tab w:val="left" w:pos="5304"/>
                                <w:tab w:val="left" w:pos="6188"/>
                                <w:tab w:val="left" w:pos="7072"/>
                                <w:tab w:val="left" w:pos="7956"/>
                                <w:tab w:val="left" w:pos="8840"/>
                                <w:tab w:val="left" w:pos="9724"/>
                              </w:tabs>
                              <w:jc w:val="center"/>
                            </w:pPr>
                            <w:r>
                              <w:rPr>
                                <w:rStyle w:val="Zvýrazněný"/>
                                <w:rtl w:val="0"/>
                              </w:rPr>
                              <w:t>Kdy:</w:t>
                            </w:r>
                            <w:r>
                              <w:tab/>
                            </w:r>
                            <w:r>
                              <w:rPr>
                                <w:rtl w:val="0"/>
                              </w:rPr>
                              <w:t>Datum ztr</w:t>
                            </w:r>
                            <w:r>
                              <w:rPr>
                                <w:rtl w:val="0"/>
                              </w:rPr>
                              <w:t>á</w:t>
                            </w:r>
                            <w:r>
                              <w:rPr>
                                <w:rtl w:val="0"/>
                              </w:rPr>
                              <w:t>ty zv</w:t>
                            </w:r>
                            <w:r>
                              <w:rPr>
                                <w:rtl w:val="0"/>
                              </w:rPr>
                              <w:t>íř</w:t>
                            </w:r>
                            <w:r>
                              <w:rPr>
                                <w:rtl w:val="0"/>
                              </w:rPr>
                              <w:t>ete</w:t>
                            </w:r>
                            <w:r/>
                          </w:p>
                          <w:p>
                            <w:pPr>
                              <w:pStyle w:val="Informace"/>
                              <w:tabs>
                                <w:tab w:val="left" w:pos="1768"/>
                                <w:tab w:val="left" w:pos="2652"/>
                                <w:tab w:val="left" w:pos="3536"/>
                                <w:tab w:val="left" w:pos="4420"/>
                                <w:tab w:val="left" w:pos="5304"/>
                                <w:tab w:val="left" w:pos="6188"/>
                                <w:tab w:val="left" w:pos="7072"/>
                                <w:tab w:val="left" w:pos="7956"/>
                                <w:tab w:val="left" w:pos="8840"/>
                                <w:tab w:val="left" w:pos="9724"/>
                              </w:tabs>
                              <w:jc w:val="center"/>
                            </w:pPr>
                            <w:r>
                              <w:rPr>
                                <w:rStyle w:val="Zvýrazněný"/>
                                <w:rtl w:val="0"/>
                              </w:rPr>
                              <w:t>Kde:</w:t>
                            </w:r>
                            <w:r>
                              <w:tab/>
                            </w:r>
                            <w:r>
                              <w:rPr>
                                <w:rtl w:val="0"/>
                              </w:rPr>
                              <w:t>M</w:t>
                            </w:r>
                            <w:r>
                              <w:rPr>
                                <w:rtl w:val="0"/>
                              </w:rPr>
                              <w:t>í</w:t>
                            </w:r>
                            <w:r>
                              <w:rPr>
                                <w:rtl w:val="0"/>
                              </w:rPr>
                              <w:t>sto ztr</w:t>
                            </w:r>
                            <w:r>
                              <w:rPr>
                                <w:rtl w:val="0"/>
                              </w:rPr>
                              <w:t>á</w:t>
                            </w:r>
                            <w:r>
                              <w:rPr>
                                <w:rtl w:val="0"/>
                              </w:rPr>
                              <w:t>ty zv</w:t>
                            </w:r>
                            <w:r>
                              <w:rPr>
                                <w:rtl w:val="0"/>
                              </w:rPr>
                              <w:t>ář</w:t>
                            </w:r>
                            <w:r>
                              <w:rPr>
                                <w:rtl w:val="0"/>
                              </w:rPr>
                              <w:t>ete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9" type="#_x0000_t202" style="visibility:visible;position:absolute;margin-left:46.0pt;margin-top:567.5pt;width:504.0pt;height:168.3pt;z-index:251663360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Text 2"/>
                        <w:jc w:val="center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  <w:rtl w:val="0"/>
                        </w:rPr>
                        <w:t>POPIS KO</w:t>
                      </w:r>
                      <w:r>
                        <w:rPr>
                          <w:sz w:val="40"/>
                          <w:szCs w:val="40"/>
                          <w:rtl w:val="0"/>
                        </w:rPr>
                        <w:t>Č</w:t>
                      </w:r>
                      <w:r>
                        <w:rPr>
                          <w:sz w:val="40"/>
                          <w:szCs w:val="40"/>
                          <w:rtl w:val="0"/>
                        </w:rPr>
                        <w:t>KY</w:t>
                      </w:r>
                    </w:p>
                    <w:p>
                      <w:pPr>
                        <w:pStyle w:val="Text"/>
                        <w:jc w:val="both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  <w:rtl w:val="0"/>
                        </w:rPr>
                        <w:t>Barva zv</w:t>
                      </w:r>
                      <w:r>
                        <w:rPr>
                          <w:sz w:val="32"/>
                          <w:szCs w:val="32"/>
                          <w:rtl w:val="0"/>
                        </w:rPr>
                        <w:t>íř</w:t>
                      </w:r>
                      <w:r>
                        <w:rPr>
                          <w:sz w:val="32"/>
                          <w:szCs w:val="32"/>
                          <w:rtl w:val="0"/>
                        </w:rPr>
                        <w:t>ete, zvl</w:t>
                      </w:r>
                      <w:r>
                        <w:rPr>
                          <w:sz w:val="32"/>
                          <w:szCs w:val="32"/>
                          <w:rtl w:val="0"/>
                        </w:rPr>
                        <w:t>áš</w:t>
                      </w:r>
                      <w:r>
                        <w:rPr>
                          <w:sz w:val="32"/>
                          <w:szCs w:val="32"/>
                          <w:rtl w:val="0"/>
                        </w:rPr>
                        <w:t>tn</w:t>
                      </w:r>
                      <w:r>
                        <w:rPr>
                          <w:sz w:val="32"/>
                          <w:szCs w:val="32"/>
                          <w:rtl w:val="0"/>
                        </w:rPr>
                        <w:t xml:space="preserve">í </w:t>
                      </w:r>
                      <w:r>
                        <w:rPr>
                          <w:sz w:val="32"/>
                          <w:szCs w:val="32"/>
                          <w:rtl w:val="0"/>
                        </w:rPr>
                        <w:t>znaky, povaha. Napi</w:t>
                      </w:r>
                      <w:r>
                        <w:rPr>
                          <w:sz w:val="32"/>
                          <w:szCs w:val="32"/>
                          <w:rtl w:val="0"/>
                        </w:rPr>
                        <w:t>š</w:t>
                      </w:r>
                      <w:r>
                        <w:rPr>
                          <w:sz w:val="32"/>
                          <w:szCs w:val="32"/>
                          <w:rtl w:val="0"/>
                        </w:rPr>
                        <w:t>t</w:t>
                      </w:r>
                      <w:r>
                        <w:rPr>
                          <w:sz w:val="32"/>
                          <w:szCs w:val="32"/>
                          <w:rtl w:val="0"/>
                        </w:rPr>
                        <w:t xml:space="preserve">ě </w:t>
                      </w:r>
                      <w:r>
                        <w:rPr>
                          <w:sz w:val="32"/>
                          <w:szCs w:val="32"/>
                          <w:rtl w:val="0"/>
                        </w:rPr>
                        <w:t>zde tak</w:t>
                      </w:r>
                      <w:r>
                        <w:rPr>
                          <w:sz w:val="32"/>
                          <w:szCs w:val="32"/>
                          <w:rtl w:val="0"/>
                        </w:rPr>
                        <w:t xml:space="preserve">é </w:t>
                      </w:r>
                      <w:r>
                        <w:rPr>
                          <w:sz w:val="32"/>
                          <w:szCs w:val="32"/>
                          <w:rtl w:val="0"/>
                        </w:rPr>
                        <w:t>na jak</w:t>
                      </w:r>
                      <w:r>
                        <w:rPr>
                          <w:sz w:val="32"/>
                          <w:szCs w:val="32"/>
                          <w:rtl w:val="0"/>
                        </w:rPr>
                        <w:t xml:space="preserve">é </w:t>
                      </w:r>
                      <w:r>
                        <w:rPr>
                          <w:sz w:val="32"/>
                          <w:szCs w:val="32"/>
                          <w:rtl w:val="0"/>
                        </w:rPr>
                        <w:t>jm</w:t>
                      </w:r>
                      <w:r>
                        <w:rPr>
                          <w:sz w:val="32"/>
                          <w:szCs w:val="32"/>
                          <w:rtl w:val="0"/>
                        </w:rPr>
                        <w:t>é</w:t>
                      </w:r>
                      <w:r>
                        <w:rPr>
                          <w:sz w:val="32"/>
                          <w:szCs w:val="32"/>
                          <w:rtl w:val="0"/>
                        </w:rPr>
                        <w:t>no sly</w:t>
                      </w:r>
                      <w:r>
                        <w:rPr>
                          <w:sz w:val="32"/>
                          <w:szCs w:val="32"/>
                          <w:rtl w:val="0"/>
                        </w:rPr>
                        <w:t>ší</w:t>
                      </w:r>
                      <w:r>
                        <w:rPr>
                          <w:sz w:val="32"/>
                          <w:szCs w:val="32"/>
                          <w:rtl w:val="0"/>
                        </w:rPr>
                        <w:t>, jak je mo</w:t>
                      </w:r>
                      <w:r>
                        <w:rPr>
                          <w:sz w:val="32"/>
                          <w:szCs w:val="32"/>
                          <w:rtl w:val="0"/>
                        </w:rPr>
                        <w:t>ž</w:t>
                      </w:r>
                      <w:r>
                        <w:rPr>
                          <w:sz w:val="32"/>
                          <w:szCs w:val="32"/>
                          <w:rtl w:val="0"/>
                        </w:rPr>
                        <w:t>n</w:t>
                      </w:r>
                      <w:r>
                        <w:rPr>
                          <w:sz w:val="32"/>
                          <w:szCs w:val="32"/>
                          <w:rtl w:val="0"/>
                        </w:rPr>
                        <w:t xml:space="preserve">é </w:t>
                      </w:r>
                      <w:r>
                        <w:rPr>
                          <w:sz w:val="32"/>
                          <w:szCs w:val="32"/>
                          <w:rtl w:val="0"/>
                        </w:rPr>
                        <w:t>zv</w:t>
                      </w:r>
                      <w:r>
                        <w:rPr>
                          <w:sz w:val="32"/>
                          <w:szCs w:val="32"/>
                          <w:rtl w:val="0"/>
                        </w:rPr>
                        <w:t>íř</w:t>
                      </w:r>
                      <w:r>
                        <w:rPr>
                          <w:sz w:val="32"/>
                          <w:szCs w:val="32"/>
                          <w:rtl w:val="0"/>
                        </w:rPr>
                        <w:t>e p</w:t>
                      </w:r>
                      <w:r>
                        <w:rPr>
                          <w:sz w:val="32"/>
                          <w:szCs w:val="32"/>
                          <w:rtl w:val="0"/>
                        </w:rPr>
                        <w:t>ř</w:t>
                      </w:r>
                      <w:r>
                        <w:rPr>
                          <w:sz w:val="32"/>
                          <w:szCs w:val="32"/>
                          <w:rtl w:val="0"/>
                        </w:rPr>
                        <w:t>ivolat a sna</w:t>
                      </w:r>
                      <w:r>
                        <w:rPr>
                          <w:sz w:val="32"/>
                          <w:szCs w:val="32"/>
                          <w:rtl w:val="0"/>
                        </w:rPr>
                        <w:t>ž</w:t>
                      </w:r>
                      <w:r>
                        <w:rPr>
                          <w:sz w:val="32"/>
                          <w:szCs w:val="32"/>
                          <w:rtl w:val="0"/>
                        </w:rPr>
                        <w:t>te se ho nejl</w:t>
                      </w:r>
                      <w:r>
                        <w:rPr>
                          <w:sz w:val="32"/>
                          <w:szCs w:val="32"/>
                          <w:rtl w:val="0"/>
                        </w:rPr>
                        <w:t>é</w:t>
                      </w:r>
                      <w:r>
                        <w:rPr>
                          <w:sz w:val="32"/>
                          <w:szCs w:val="32"/>
                          <w:rtl w:val="0"/>
                        </w:rPr>
                        <w:t>pe identifikovat pro p</w:t>
                      </w:r>
                      <w:r>
                        <w:rPr>
                          <w:sz w:val="32"/>
                          <w:szCs w:val="32"/>
                          <w:rtl w:val="0"/>
                        </w:rPr>
                        <w:t>ří</w:t>
                      </w:r>
                      <w:r>
                        <w:rPr>
                          <w:sz w:val="32"/>
                          <w:szCs w:val="32"/>
                          <w:rtl w:val="0"/>
                        </w:rPr>
                        <w:t>padn</w:t>
                      </w:r>
                      <w:r>
                        <w:rPr>
                          <w:sz w:val="32"/>
                          <w:szCs w:val="32"/>
                          <w:rtl w:val="0"/>
                        </w:rPr>
                        <w:t xml:space="preserve">é </w:t>
                      </w:r>
                      <w:r>
                        <w:rPr>
                          <w:sz w:val="32"/>
                          <w:szCs w:val="32"/>
                          <w:rtl w:val="0"/>
                        </w:rPr>
                        <w:t>n</w:t>
                      </w:r>
                      <w:r>
                        <w:rPr>
                          <w:sz w:val="32"/>
                          <w:szCs w:val="32"/>
                          <w:rtl w:val="0"/>
                        </w:rPr>
                        <w:t>á</w:t>
                      </w:r>
                      <w:r>
                        <w:rPr>
                          <w:sz w:val="32"/>
                          <w:szCs w:val="32"/>
                          <w:rtl w:val="0"/>
                        </w:rPr>
                        <w:t>lezce. Specifikujte tak</w:t>
                      </w:r>
                      <w:r>
                        <w:rPr>
                          <w:sz w:val="32"/>
                          <w:szCs w:val="32"/>
                          <w:rtl w:val="0"/>
                        </w:rPr>
                        <w:t xml:space="preserve">é </w:t>
                      </w:r>
                      <w:r>
                        <w:rPr>
                          <w:sz w:val="32"/>
                          <w:szCs w:val="32"/>
                          <w:rtl w:val="0"/>
                        </w:rPr>
                        <w:t>m</w:t>
                      </w:r>
                      <w:r>
                        <w:rPr>
                          <w:sz w:val="32"/>
                          <w:szCs w:val="32"/>
                          <w:rtl w:val="0"/>
                        </w:rPr>
                        <w:t>í</w:t>
                      </w:r>
                      <w:r>
                        <w:rPr>
                          <w:sz w:val="32"/>
                          <w:szCs w:val="32"/>
                          <w:rtl w:val="0"/>
                        </w:rPr>
                        <w:t>sto ztr</w:t>
                      </w:r>
                      <w:r>
                        <w:rPr>
                          <w:sz w:val="32"/>
                          <w:szCs w:val="32"/>
                          <w:rtl w:val="0"/>
                        </w:rPr>
                        <w:t>á</w:t>
                      </w:r>
                      <w:r>
                        <w:rPr>
                          <w:sz w:val="32"/>
                          <w:szCs w:val="32"/>
                          <w:rtl w:val="0"/>
                        </w:rPr>
                        <w:t>ty, jak ke ztr</w:t>
                      </w:r>
                      <w:r>
                        <w:rPr>
                          <w:sz w:val="32"/>
                          <w:szCs w:val="32"/>
                          <w:rtl w:val="0"/>
                        </w:rPr>
                        <w:t>á</w:t>
                      </w:r>
                      <w:r>
                        <w:rPr>
                          <w:sz w:val="32"/>
                          <w:szCs w:val="32"/>
                          <w:rtl w:val="0"/>
                        </w:rPr>
                        <w:t>t</w:t>
                      </w:r>
                      <w:r>
                        <w:rPr>
                          <w:sz w:val="32"/>
                          <w:szCs w:val="32"/>
                          <w:rtl w:val="0"/>
                        </w:rPr>
                        <w:t xml:space="preserve">ě </w:t>
                      </w:r>
                      <w:r>
                        <w:rPr>
                          <w:sz w:val="32"/>
                          <w:szCs w:val="32"/>
                          <w:rtl w:val="0"/>
                        </w:rPr>
                        <w:t>do</w:t>
                      </w:r>
                      <w:r>
                        <w:rPr>
                          <w:sz w:val="32"/>
                          <w:szCs w:val="32"/>
                          <w:rtl w:val="0"/>
                        </w:rPr>
                        <w:t>š</w:t>
                      </w:r>
                      <w:r>
                        <w:rPr>
                          <w:sz w:val="32"/>
                          <w:szCs w:val="32"/>
                          <w:rtl w:val="0"/>
                        </w:rPr>
                        <w:t>lo.</w:t>
                      </w:r>
                      <w:r>
                        <w:rPr>
                          <w:sz w:val="32"/>
                          <w:szCs w:val="32"/>
                        </w:rPr>
                      </w:r>
                    </w:p>
                    <w:p>
                      <w:pPr>
                        <w:pStyle w:val="Informace"/>
                        <w:tabs>
                          <w:tab w:val="left" w:pos="1768"/>
                          <w:tab w:val="left" w:pos="2652"/>
                          <w:tab w:val="left" w:pos="3536"/>
                          <w:tab w:val="left" w:pos="4420"/>
                          <w:tab w:val="left" w:pos="5304"/>
                          <w:tab w:val="left" w:pos="6188"/>
                          <w:tab w:val="left" w:pos="7072"/>
                          <w:tab w:val="left" w:pos="7956"/>
                          <w:tab w:val="left" w:pos="8840"/>
                          <w:tab w:val="left" w:pos="9724"/>
                        </w:tabs>
                        <w:jc w:val="center"/>
                      </w:pPr>
                      <w:r>
                        <w:rPr>
                          <w:rStyle w:val="Zvýrazněný"/>
                          <w:rtl w:val="0"/>
                        </w:rPr>
                        <w:t>Kdy:</w:t>
                      </w:r>
                      <w:r>
                        <w:tab/>
                      </w:r>
                      <w:r>
                        <w:rPr>
                          <w:rtl w:val="0"/>
                        </w:rPr>
                        <w:t>Datum ztr</w:t>
                      </w:r>
                      <w:r>
                        <w:rPr>
                          <w:rtl w:val="0"/>
                        </w:rPr>
                        <w:t>á</w:t>
                      </w:r>
                      <w:r>
                        <w:rPr>
                          <w:rtl w:val="0"/>
                        </w:rPr>
                        <w:t>ty zv</w:t>
                      </w:r>
                      <w:r>
                        <w:rPr>
                          <w:rtl w:val="0"/>
                        </w:rPr>
                        <w:t>íř</w:t>
                      </w:r>
                      <w:r>
                        <w:rPr>
                          <w:rtl w:val="0"/>
                        </w:rPr>
                        <w:t>ete</w:t>
                      </w:r>
                      <w:r/>
                    </w:p>
                    <w:p>
                      <w:pPr>
                        <w:pStyle w:val="Informace"/>
                        <w:tabs>
                          <w:tab w:val="left" w:pos="1768"/>
                          <w:tab w:val="left" w:pos="2652"/>
                          <w:tab w:val="left" w:pos="3536"/>
                          <w:tab w:val="left" w:pos="4420"/>
                          <w:tab w:val="left" w:pos="5304"/>
                          <w:tab w:val="left" w:pos="6188"/>
                          <w:tab w:val="left" w:pos="7072"/>
                          <w:tab w:val="left" w:pos="7956"/>
                          <w:tab w:val="left" w:pos="8840"/>
                          <w:tab w:val="left" w:pos="9724"/>
                        </w:tabs>
                        <w:jc w:val="center"/>
                      </w:pPr>
                      <w:r>
                        <w:rPr>
                          <w:rStyle w:val="Zvýrazněný"/>
                          <w:rtl w:val="0"/>
                        </w:rPr>
                        <w:t>Kde:</w:t>
                      </w:r>
                      <w:r>
                        <w:tab/>
                      </w:r>
                      <w:r>
                        <w:rPr>
                          <w:rtl w:val="0"/>
                        </w:rPr>
                        <w:t>M</w:t>
                      </w:r>
                      <w:r>
                        <w:rPr>
                          <w:rtl w:val="0"/>
                        </w:rPr>
                        <w:t>í</w:t>
                      </w:r>
                      <w:r>
                        <w:rPr>
                          <w:rtl w:val="0"/>
                        </w:rPr>
                        <w:t>sto ztr</w:t>
                      </w:r>
                      <w:r>
                        <w:rPr>
                          <w:rtl w:val="0"/>
                        </w:rPr>
                        <w:t>á</w:t>
                      </w:r>
                      <w:r>
                        <w:rPr>
                          <w:rtl w:val="0"/>
                        </w:rPr>
                        <w:t>ty zv</w:t>
                      </w:r>
                      <w:r>
                        <w:rPr>
                          <w:rtl w:val="0"/>
                        </w:rPr>
                        <w:t>ář</w:t>
                      </w:r>
                      <w:r>
                        <w:rPr>
                          <w:rtl w:val="0"/>
                        </w:rPr>
                        <w:t>ete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>
        <w:drawing>
          <wp:anchor distT="152400" distB="152400" distL="152400" distR="152400" simplePos="0" relativeHeight="251664384" behindDoc="0" locked="0" layoutInCell="1" allowOverlap="1">
            <wp:simplePos x="0" y="0"/>
            <wp:positionH relativeFrom="page">
              <wp:posOffset>3504593</wp:posOffset>
            </wp:positionH>
            <wp:positionV relativeFrom="page">
              <wp:posOffset>182879</wp:posOffset>
            </wp:positionV>
            <wp:extent cx="560014" cy="631001"/>
            <wp:effectExtent l="0" t="0" r="0" b="0"/>
            <wp:wrapNone/>
            <wp:docPr id="107374183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logo_flaki.jpg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014" cy="63100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sectPr>
      <w:headerReference w:type="default" r:id="rId6"/>
      <w:footerReference w:type="default" r:id="rId7"/>
      <w:pgSz w:w="11900" w:h="16840" w:orient="portrait"/>
      <w:pgMar w:top="1080" w:right="1080" w:bottom="1080" w:left="1080" w:header="720" w:footer="864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Avenir Next">
    <w:charset w:val="00"/>
    <w:family w:val="roman"/>
    <w:pitch w:val="default"/>
  </w:font>
  <w:font w:name="Avenir Next Medium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0"/>
  <w:bookFoldPrinting w:val="0"/>
  <w:noLineBreaksAfter w:lang="čeština" w:val="‘“(〔[{〈《「『【⦅〘〖«〝︵︷︹︻︽︿﹁﹃﹇﹙﹛﹝｢"/>
  <w:noLineBreaksBefore w:lang="čeština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Název">
    <w:name w:val="Název"/>
    <w:next w:val="Text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192" w:lineRule="auto"/>
      <w:ind w:left="0" w:right="0" w:firstLine="0"/>
      <w:jc w:val="left"/>
      <w:outlineLvl w:val="9"/>
    </w:pPr>
    <w:rPr>
      <w:rFonts w:ascii="Avenir Next" w:cs="Arial Unicode MS" w:hAnsi="Avenir Next" w:eastAsia="Arial Unicode MS"/>
      <w:b w:val="1"/>
      <w:bCs w:val="1"/>
      <w:i w:val="0"/>
      <w:iCs w:val="0"/>
      <w:caps w:val="1"/>
      <w:strike w:val="0"/>
      <w:dstrike w:val="0"/>
      <w:outline w:val="0"/>
      <w:color w:val="5f5f5f"/>
      <w:spacing w:val="-15"/>
      <w:kern w:val="0"/>
      <w:position w:val="0"/>
      <w:sz w:val="152"/>
      <w:szCs w:val="152"/>
      <w:u w:val="none"/>
      <w:vertAlign w:val="baseline"/>
    </w:rPr>
  </w:style>
  <w:style w:type="paragraph" w:styleId="Text">
    <w:name w:val="Text"/>
    <w:next w:val="Text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160" w:line="240" w:lineRule="auto"/>
      <w:ind w:left="0" w:right="0" w:firstLine="0"/>
      <w:jc w:val="left"/>
      <w:outlineLvl w:val="9"/>
    </w:pPr>
    <w:rPr>
      <w:rFonts w:ascii="Avenir Next" w:cs="Arial Unicode MS" w:hAnsi="Avenir Next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vertAlign w:val="baseline"/>
    </w:rPr>
  </w:style>
  <w:style w:type="paragraph" w:styleId="Nadpis">
    <w:name w:val="Nadpis"/>
    <w:next w:val="Text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400" w:line="192" w:lineRule="auto"/>
      <w:ind w:left="0" w:right="0" w:firstLine="0"/>
      <w:jc w:val="left"/>
      <w:outlineLvl w:val="9"/>
    </w:pPr>
    <w:rPr>
      <w:rFonts w:ascii="Avenir Next" w:cs="Arial Unicode MS" w:hAnsi="Avenir Next" w:eastAsia="Arial Unicode MS"/>
      <w:b w:val="1"/>
      <w:bCs w:val="1"/>
      <w:i w:val="0"/>
      <w:iCs w:val="0"/>
      <w:caps w:val="0"/>
      <w:smallCaps w:val="0"/>
      <w:strike w:val="0"/>
      <w:dstrike w:val="0"/>
      <w:outline w:val="0"/>
      <w:color w:val="434343"/>
      <w:spacing w:val="0"/>
      <w:kern w:val="0"/>
      <w:position w:val="0"/>
      <w:sz w:val="72"/>
      <w:szCs w:val="72"/>
      <w:u w:val="none"/>
      <w:vertAlign w:val="baseline"/>
    </w:rPr>
  </w:style>
  <w:style w:type="paragraph" w:styleId="Popisek">
    <w:name w:val="Popisek"/>
    <w:next w:val="Popisek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center"/>
      <w:outlineLvl w:val="9"/>
    </w:pPr>
    <w:rPr>
      <w:rFonts w:ascii="Avenir Next Medium" w:cs="Arial Unicode MS" w:hAnsi="Avenir Next Medium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fefefe"/>
      <w:spacing w:val="0"/>
      <w:kern w:val="0"/>
      <w:position w:val="0"/>
      <w:sz w:val="24"/>
      <w:szCs w:val="24"/>
      <w:u w:val="none"/>
      <w:vertAlign w:val="baseline"/>
    </w:rPr>
  </w:style>
  <w:style w:type="paragraph" w:styleId="Text 2">
    <w:name w:val="Text 2"/>
    <w:next w:val="Text 2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Avenir Next" w:cs="Arial Unicode MS" w:hAnsi="Avenir Next" w:eastAsia="Arial Unicode MS"/>
      <w:b w:val="1"/>
      <w:bCs w:val="1"/>
      <w:i w:val="0"/>
      <w:iCs w:val="0"/>
      <w:caps w:val="0"/>
      <w:smallCaps w:val="0"/>
      <w:strike w:val="0"/>
      <w:dstrike w:val="0"/>
      <w:outline w:val="0"/>
      <w:color w:val="444344"/>
      <w:spacing w:val="0"/>
      <w:kern w:val="0"/>
      <w:position w:val="0"/>
      <w:sz w:val="22"/>
      <w:szCs w:val="22"/>
      <w:u w:val="none"/>
      <w:vertAlign w:val="baseline"/>
    </w:rPr>
  </w:style>
  <w:style w:type="paragraph" w:styleId="Informace">
    <w:name w:val="Informace"/>
    <w:next w:val="Informace"/>
    <w:pPr>
      <w:keepNext w:val="0"/>
      <w:keepLines w:val="0"/>
      <w:pageBreakBefore w:val="0"/>
      <w:widowControl w:val="1"/>
      <w:shd w:val="clear" w:color="auto" w:fill="auto"/>
      <w:tabs>
        <w:tab w:val="left" w:pos="884"/>
      </w:tabs>
      <w:suppressAutoHyphens w:val="0"/>
      <w:bidi w:val="0"/>
      <w:spacing w:before="0" w:after="60" w:line="240" w:lineRule="auto"/>
      <w:ind w:left="884" w:right="0" w:hanging="884"/>
      <w:jc w:val="left"/>
      <w:outlineLvl w:val="9"/>
    </w:pPr>
    <w:rPr>
      <w:rFonts w:ascii="Avenir Next" w:cs="Arial Unicode MS" w:hAnsi="Avenir Next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vertAlign w:val="baseline"/>
    </w:rPr>
  </w:style>
  <w:style w:type="character" w:styleId="Zvýrazněný">
    <w:name w:val="Zvýrazněný"/>
    <w:rPr>
      <w:b w:val="1"/>
      <w:bCs w:val="1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header" Target="header1.xml"/><Relationship Id="rId7" Type="http://schemas.openxmlformats.org/officeDocument/2006/relationships/footer" Target="footer1.xml"/><Relationship Id="rId8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10_Found_Flyer">
  <a:themeElements>
    <a:clrScheme name="10_Found_Flyer">
      <a:dk1>
        <a:srgbClr val="000000"/>
      </a:dk1>
      <a:lt1>
        <a:srgbClr val="FFFFFF"/>
      </a:lt1>
      <a:dk2>
        <a:srgbClr val="89847F"/>
      </a:dk2>
      <a:lt2>
        <a:srgbClr val="EDEAE7"/>
      </a:lt2>
      <a:accent1>
        <a:srgbClr val="3482CF"/>
      </a:accent1>
      <a:accent2>
        <a:srgbClr val="93B354"/>
      </a:accent2>
      <a:accent3>
        <a:srgbClr val="EFCF2E"/>
      </a:accent3>
      <a:accent4>
        <a:srgbClr val="F49844"/>
      </a:accent4>
      <a:accent5>
        <a:srgbClr val="E95868"/>
      </a:accent5>
      <a:accent6>
        <a:srgbClr val="594FCF"/>
      </a:accent6>
      <a:hlink>
        <a:srgbClr val="0000FF"/>
      </a:hlink>
      <a:folHlink>
        <a:srgbClr val="FF00FF"/>
      </a:folHlink>
    </a:clrScheme>
    <a:fontScheme name="10_Found_Flyer">
      <a:majorFont>
        <a:latin typeface="Avenir Next"/>
        <a:ea typeface="Avenir Next"/>
        <a:cs typeface="Avenir Next"/>
      </a:majorFont>
      <a:minorFont>
        <a:latin typeface="Avenir Next Ultra Light"/>
        <a:ea typeface="Avenir Next Ultra Light"/>
        <a:cs typeface="Avenir Next Ultra Light"/>
      </a:minorFont>
    </a:fontScheme>
    <a:fmtScheme name="10_Found_Flye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5">
            <a:hueOff val="898444"/>
            <a:satOff val="23280"/>
            <a:lumOff val="-20604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 upright="0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/>
            <a:uFillTx/>
            <a:latin typeface="Avenir Next Medium"/>
            <a:ea typeface="Avenir Next Medium"/>
            <a:cs typeface="Avenir Next Medium"/>
            <a:sym typeface="Avenir Next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12700" cap="flat">
          <a:solidFill>
            <a:srgbClr val="232323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80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j-lt"/>
            <a:ea typeface="+mj-ea"/>
            <a:cs typeface="+mj-cs"/>
            <a:sym typeface="Avenir Next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